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F7" w:rsidRPr="00602AF7" w:rsidRDefault="00602AF7" w:rsidP="00602AF7">
      <w:pPr>
        <w:shd w:val="clear" w:color="auto" w:fill="FFFFFF"/>
        <w:spacing w:after="0" w:line="240" w:lineRule="auto"/>
        <w:ind w:firstLine="225"/>
        <w:jc w:val="both"/>
        <w:outlineLvl w:val="0"/>
        <w:rPr>
          <w:rFonts w:ascii="Arial" w:eastAsia="Times New Roman" w:hAnsi="Arial" w:cs="Arial"/>
          <w:b/>
          <w:bCs/>
          <w:color w:val="535458"/>
          <w:kern w:val="36"/>
          <w:sz w:val="28"/>
          <w:szCs w:val="28"/>
        </w:rPr>
      </w:pPr>
      <w:r w:rsidRPr="00602AF7">
        <w:rPr>
          <w:rFonts w:ascii="Arial" w:eastAsia="Times New Roman" w:hAnsi="Arial" w:cs="Arial"/>
          <w:b/>
          <w:bCs/>
          <w:color w:val="535458"/>
          <w:kern w:val="36"/>
          <w:sz w:val="28"/>
          <w:szCs w:val="28"/>
        </w:rPr>
        <w:t>2012-2013 Programs</w:t>
      </w:r>
    </w:p>
    <w:p w:rsidR="00602AF7" w:rsidRPr="00602AF7" w:rsidRDefault="00602AF7" w:rsidP="00602AF7">
      <w:pPr>
        <w:spacing w:after="0" w:line="240" w:lineRule="auto"/>
        <w:rPr>
          <w:rFonts w:ascii="Times New Roman" w:eastAsia="Times New Roman" w:hAnsi="Times New Roman" w:cs="Times New Roman"/>
          <w:sz w:val="28"/>
          <w:szCs w:val="28"/>
        </w:rPr>
      </w:pPr>
      <w:r w:rsidRPr="00602AF7">
        <w:rPr>
          <w:rFonts w:ascii="Times New Roman" w:eastAsia="Times New Roman" w:hAnsi="Times New Roman" w:cs="Times New Roman"/>
          <w:noProof/>
          <w:sz w:val="28"/>
          <w:szCs w:val="28"/>
        </w:rPr>
        <w:drawing>
          <wp:inline distT="0" distB="0" distL="0" distR="0">
            <wp:extent cx="133350" cy="133350"/>
            <wp:effectExtent l="19050" t="0" r="0" b="0"/>
            <wp:docPr id="41" name="Picture 41"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r w:rsidRPr="00602AF7">
        <w:rPr>
          <w:rFonts w:ascii="Arial" w:eastAsia="Times New Roman" w:hAnsi="Arial" w:cs="Arial"/>
          <w:b/>
          <w:bCs/>
          <w:color w:val="019950"/>
          <w:sz w:val="28"/>
          <w:szCs w:val="28"/>
        </w:rPr>
        <w:t>Health Activities:</w:t>
      </w:r>
      <w:r w:rsidRPr="00602AF7">
        <w:rPr>
          <w:rFonts w:ascii="Arial" w:eastAsia="Times New Roman" w:hAnsi="Arial" w:cs="Arial"/>
          <w:color w:val="737574"/>
          <w:sz w:val="28"/>
          <w:szCs w:val="28"/>
        </w:rPr>
        <w:br/>
      </w:r>
      <w:r w:rsidRPr="00602AF7">
        <w:rPr>
          <w:rFonts w:ascii="Arial" w:eastAsia="Times New Roman" w:hAnsi="Arial" w:cs="Arial"/>
          <w:color w:val="737574"/>
          <w:sz w:val="28"/>
          <w:szCs w:val="28"/>
        </w:rPr>
        <w:br/>
      </w:r>
      <w:r w:rsidRPr="00602AF7">
        <w:rPr>
          <w:rFonts w:ascii="Times New Roman" w:eastAsia="Times New Roman" w:hAnsi="Times New Roman" w:cs="Times New Roman"/>
          <w:noProof/>
          <w:sz w:val="28"/>
          <w:szCs w:val="28"/>
        </w:rPr>
        <w:drawing>
          <wp:inline distT="0" distB="0" distL="0" distR="0">
            <wp:extent cx="133350" cy="133350"/>
            <wp:effectExtent l="19050" t="0" r="0" b="0"/>
            <wp:docPr id="42" name="Picture 42"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r w:rsidRPr="00602AF7">
        <w:rPr>
          <w:rFonts w:ascii="Arial" w:eastAsia="Times New Roman" w:hAnsi="Arial" w:cs="Arial"/>
          <w:b/>
          <w:bCs/>
          <w:color w:val="019950"/>
          <w:sz w:val="28"/>
          <w:szCs w:val="28"/>
        </w:rPr>
        <w:t>REACH - AXSHYA PROJECT – TUBERCLOSIS CONTROL PROJECT - Orientation:</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 xml:space="preserve">With collaboration with District Tuberculosis Control Unit – </w:t>
      </w:r>
      <w:proofErr w:type="spellStart"/>
      <w:r w:rsidRPr="00602AF7">
        <w:rPr>
          <w:rFonts w:ascii="Arial" w:eastAsia="Times New Roman" w:hAnsi="Arial" w:cs="Arial"/>
          <w:color w:val="737574"/>
          <w:sz w:val="28"/>
          <w:szCs w:val="28"/>
        </w:rPr>
        <w:t>Tiruvannamalai</w:t>
      </w:r>
      <w:proofErr w:type="spellEnd"/>
      <w:r w:rsidRPr="00602AF7">
        <w:rPr>
          <w:rFonts w:ascii="Arial" w:eastAsia="Times New Roman" w:hAnsi="Arial" w:cs="Arial"/>
          <w:color w:val="737574"/>
          <w:sz w:val="28"/>
          <w:szCs w:val="28"/>
        </w:rPr>
        <w:t xml:space="preserve"> and REACH TRUST-CHENNAI - AXSHYA PROJECT, We are implementing tuberculosis control program in ARNI TALUK &amp; POLUR TALUK. </w:t>
      </w:r>
      <w:proofErr w:type="gramStart"/>
      <w:r w:rsidRPr="00602AF7">
        <w:rPr>
          <w:rFonts w:ascii="Arial" w:eastAsia="Times New Roman" w:hAnsi="Arial" w:cs="Arial"/>
          <w:color w:val="737574"/>
          <w:sz w:val="28"/>
          <w:szCs w:val="28"/>
        </w:rPr>
        <w:t xml:space="preserve">On 21st January 2013 </w:t>
      </w:r>
      <w:proofErr w:type="spellStart"/>
      <w:r w:rsidRPr="00602AF7">
        <w:rPr>
          <w:rFonts w:ascii="Arial" w:eastAsia="Times New Roman" w:hAnsi="Arial" w:cs="Arial"/>
          <w:color w:val="737574"/>
          <w:sz w:val="28"/>
          <w:szCs w:val="28"/>
        </w:rPr>
        <w:t>Mr.P.A.M.Kumarasamy.M.S.W</w:t>
      </w:r>
      <w:proofErr w:type="spellEnd"/>
      <w:r w:rsidRPr="00602AF7">
        <w:rPr>
          <w:rFonts w:ascii="Arial" w:eastAsia="Times New Roman" w:hAnsi="Arial" w:cs="Arial"/>
          <w:color w:val="737574"/>
          <w:sz w:val="28"/>
          <w:szCs w:val="28"/>
        </w:rPr>
        <w:t>.</w:t>
      </w:r>
      <w:proofErr w:type="gramEnd"/>
      <w:r w:rsidRPr="00602AF7">
        <w:rPr>
          <w:rFonts w:ascii="Arial" w:eastAsia="Times New Roman" w:hAnsi="Arial" w:cs="Arial"/>
          <w:color w:val="737574"/>
          <w:sz w:val="28"/>
          <w:szCs w:val="28"/>
        </w:rPr>
        <w:t xml:space="preserve"> District Coordinator REACH TRUST has given one day orientation to our Staff about Tuberculosis control program in detailed manner.</w:t>
      </w:r>
    </w:p>
    <w:p w:rsidR="00602AF7" w:rsidRPr="00602AF7" w:rsidRDefault="00602AF7" w:rsidP="00602AF7">
      <w:pPr>
        <w:shd w:val="clear" w:color="auto" w:fill="FFFFFF"/>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br/>
      </w:r>
      <w:r w:rsidRPr="00602AF7">
        <w:rPr>
          <w:rFonts w:ascii="Arial" w:eastAsia="Times New Roman" w:hAnsi="Arial" w:cs="Arial"/>
          <w:noProof/>
          <w:color w:val="737574"/>
          <w:sz w:val="28"/>
          <w:szCs w:val="28"/>
        </w:rPr>
        <w:drawing>
          <wp:inline distT="0" distB="0" distL="0" distR="0">
            <wp:extent cx="133350" cy="133350"/>
            <wp:effectExtent l="19050" t="0" r="0" b="0"/>
            <wp:docPr id="43" name="Picture 43"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rPr>
        <w:t>    </w:t>
      </w:r>
      <w:r w:rsidRPr="00602AF7">
        <w:rPr>
          <w:rFonts w:ascii="Arial" w:eastAsia="Times New Roman" w:hAnsi="Arial" w:cs="Arial"/>
          <w:b/>
          <w:bCs/>
          <w:color w:val="019950"/>
          <w:sz w:val="28"/>
          <w:szCs w:val="28"/>
        </w:rPr>
        <w:t xml:space="preserve">Special Medical Camp </w:t>
      </w:r>
      <w:proofErr w:type="gramStart"/>
      <w:r w:rsidRPr="00602AF7">
        <w:rPr>
          <w:rFonts w:ascii="Arial" w:eastAsia="Times New Roman" w:hAnsi="Arial" w:cs="Arial"/>
          <w:b/>
          <w:bCs/>
          <w:color w:val="019950"/>
          <w:sz w:val="28"/>
          <w:szCs w:val="28"/>
        </w:rPr>
        <w:t>On</w:t>
      </w:r>
      <w:proofErr w:type="gramEnd"/>
      <w:r w:rsidRPr="00602AF7">
        <w:rPr>
          <w:rFonts w:ascii="Arial" w:eastAsia="Times New Roman" w:hAnsi="Arial" w:cs="Arial"/>
          <w:b/>
          <w:bCs/>
          <w:color w:val="019950"/>
          <w:sz w:val="28"/>
          <w:szCs w:val="28"/>
        </w:rPr>
        <w:t xml:space="preserve"> Tuberculosis Control Program at </w:t>
      </w:r>
      <w:proofErr w:type="spellStart"/>
      <w:r w:rsidRPr="00602AF7">
        <w:rPr>
          <w:rFonts w:ascii="Arial" w:eastAsia="Times New Roman" w:hAnsi="Arial" w:cs="Arial"/>
          <w:b/>
          <w:bCs/>
          <w:color w:val="019950"/>
          <w:sz w:val="28"/>
          <w:szCs w:val="28"/>
        </w:rPr>
        <w:t>Paiyur</w:t>
      </w:r>
      <w:proofErr w:type="spellEnd"/>
      <w:r w:rsidRPr="00602AF7">
        <w:rPr>
          <w:rFonts w:ascii="Arial" w:eastAsia="Times New Roman" w:hAnsi="Arial" w:cs="Arial"/>
          <w:b/>
          <w:bCs/>
          <w:color w:val="019950"/>
          <w:sz w:val="28"/>
          <w:szCs w:val="28"/>
        </w:rPr>
        <w:t xml:space="preserve"> </w:t>
      </w:r>
      <w:proofErr w:type="spellStart"/>
      <w:r w:rsidRPr="00602AF7">
        <w:rPr>
          <w:rFonts w:ascii="Arial" w:eastAsia="Times New Roman" w:hAnsi="Arial" w:cs="Arial"/>
          <w:b/>
          <w:bCs/>
          <w:color w:val="019950"/>
          <w:sz w:val="28"/>
          <w:szCs w:val="28"/>
        </w:rPr>
        <w:t>Panahayat</w:t>
      </w:r>
      <w:proofErr w:type="spellEnd"/>
      <w:r w:rsidRPr="00602AF7">
        <w:rPr>
          <w:rFonts w:ascii="Arial" w:eastAsia="Times New Roman" w:hAnsi="Arial" w:cs="Arial"/>
          <w:b/>
          <w:bCs/>
          <w:color w:val="019950"/>
          <w:sz w:val="28"/>
          <w:szCs w:val="28"/>
        </w:rPr>
        <w:t>:</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 xml:space="preserve">As an opening ceremony for this project, REACH TRUST – District Coordinator instructed us to take sample survey in PAIYUR PANCHAYAT near ARNI TOWN. We formed a special team with six staff members under NGO chief </w:t>
      </w:r>
      <w:proofErr w:type="spellStart"/>
      <w:r w:rsidRPr="00602AF7">
        <w:rPr>
          <w:rFonts w:ascii="Arial" w:eastAsia="Times New Roman" w:hAnsi="Arial" w:cs="Arial"/>
          <w:color w:val="737574"/>
          <w:sz w:val="28"/>
          <w:szCs w:val="28"/>
        </w:rPr>
        <w:t>S.S.Muthu</w:t>
      </w:r>
      <w:proofErr w:type="spellEnd"/>
      <w:r w:rsidRPr="00602AF7">
        <w:rPr>
          <w:rFonts w:ascii="Arial" w:eastAsia="Times New Roman" w:hAnsi="Arial" w:cs="Arial"/>
          <w:color w:val="737574"/>
          <w:sz w:val="28"/>
          <w:szCs w:val="28"/>
        </w:rPr>
        <w:t xml:space="preserve">, special invitee – volunteer from USA- Miss. Julia Jewell to take survey in the above </w:t>
      </w:r>
      <w:proofErr w:type="spellStart"/>
      <w:r w:rsidRPr="00602AF7">
        <w:rPr>
          <w:rFonts w:ascii="Arial" w:eastAsia="Times New Roman" w:hAnsi="Arial" w:cs="Arial"/>
          <w:color w:val="737574"/>
          <w:sz w:val="28"/>
          <w:szCs w:val="28"/>
        </w:rPr>
        <w:t>Panchayat</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Panchayat</w:t>
      </w:r>
      <w:proofErr w:type="spellEnd"/>
      <w:r w:rsidRPr="00602AF7">
        <w:rPr>
          <w:rFonts w:ascii="Arial" w:eastAsia="Times New Roman" w:hAnsi="Arial" w:cs="Arial"/>
          <w:color w:val="737574"/>
          <w:sz w:val="28"/>
          <w:szCs w:val="28"/>
        </w:rPr>
        <w:t xml:space="preserve"> President </w:t>
      </w:r>
      <w:proofErr w:type="spellStart"/>
      <w:r w:rsidRPr="00602AF7">
        <w:rPr>
          <w:rFonts w:ascii="Arial" w:eastAsia="Times New Roman" w:hAnsi="Arial" w:cs="Arial"/>
          <w:color w:val="737574"/>
          <w:sz w:val="28"/>
          <w:szCs w:val="28"/>
        </w:rPr>
        <w:t>Mrs.Manimegalai</w:t>
      </w:r>
      <w:proofErr w:type="spellEnd"/>
      <w:r w:rsidRPr="00602AF7">
        <w:rPr>
          <w:rFonts w:ascii="Arial" w:eastAsia="Times New Roman" w:hAnsi="Arial" w:cs="Arial"/>
          <w:color w:val="737574"/>
          <w:sz w:val="28"/>
          <w:szCs w:val="28"/>
        </w:rPr>
        <w:t xml:space="preserve"> and her staffs cooperated very actively. We conducted survey in 500 households in MGR Nagar, </w:t>
      </w:r>
      <w:proofErr w:type="spellStart"/>
      <w:r w:rsidRPr="00602AF7">
        <w:rPr>
          <w:rFonts w:ascii="Arial" w:eastAsia="Times New Roman" w:hAnsi="Arial" w:cs="Arial"/>
          <w:color w:val="737574"/>
          <w:sz w:val="28"/>
          <w:szCs w:val="28"/>
        </w:rPr>
        <w:t>Ethirajnagar</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Paiyur</w:t>
      </w:r>
      <w:proofErr w:type="spellEnd"/>
      <w:r w:rsidRPr="00602AF7">
        <w:rPr>
          <w:rFonts w:ascii="Arial" w:eastAsia="Times New Roman" w:hAnsi="Arial" w:cs="Arial"/>
          <w:color w:val="737574"/>
          <w:sz w:val="28"/>
          <w:szCs w:val="28"/>
        </w:rPr>
        <w:t xml:space="preserve"> Colony and </w:t>
      </w:r>
      <w:proofErr w:type="spellStart"/>
      <w:r w:rsidRPr="00602AF7">
        <w:rPr>
          <w:rFonts w:ascii="Arial" w:eastAsia="Times New Roman" w:hAnsi="Arial" w:cs="Arial"/>
          <w:color w:val="737574"/>
          <w:sz w:val="28"/>
          <w:szCs w:val="28"/>
        </w:rPr>
        <w:t>Paiyur</w:t>
      </w:r>
      <w:proofErr w:type="spellEnd"/>
      <w:r w:rsidRPr="00602AF7">
        <w:rPr>
          <w:rFonts w:ascii="Arial" w:eastAsia="Times New Roman" w:hAnsi="Arial" w:cs="Arial"/>
          <w:color w:val="737574"/>
          <w:sz w:val="28"/>
          <w:szCs w:val="28"/>
        </w:rPr>
        <w:t xml:space="preserve">. After field survey </w:t>
      </w:r>
      <w:proofErr w:type="spellStart"/>
      <w:r w:rsidRPr="00602AF7">
        <w:rPr>
          <w:rFonts w:ascii="Arial" w:eastAsia="Times New Roman" w:hAnsi="Arial" w:cs="Arial"/>
          <w:color w:val="737574"/>
          <w:sz w:val="28"/>
          <w:szCs w:val="28"/>
        </w:rPr>
        <w:t>Dr.Asokan.M.B.B.S</w:t>
      </w:r>
      <w:proofErr w:type="spellEnd"/>
      <w:r w:rsidRPr="00602AF7">
        <w:rPr>
          <w:rFonts w:ascii="Arial" w:eastAsia="Times New Roman" w:hAnsi="Arial" w:cs="Arial"/>
          <w:color w:val="737574"/>
          <w:sz w:val="28"/>
          <w:szCs w:val="28"/>
        </w:rPr>
        <w:t xml:space="preserve">. </w:t>
      </w:r>
      <w:proofErr w:type="gramStart"/>
      <w:r w:rsidRPr="00602AF7">
        <w:rPr>
          <w:rFonts w:ascii="Arial" w:eastAsia="Times New Roman" w:hAnsi="Arial" w:cs="Arial"/>
          <w:color w:val="737574"/>
          <w:sz w:val="28"/>
          <w:szCs w:val="28"/>
        </w:rPr>
        <w:t>Deputy Director – Tuberculosis Control District unit concerned to come over in MGR Nagar for Special medical camp.</w:t>
      </w:r>
      <w:proofErr w:type="gram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Dr.Sivaganam.M.B.B.S</w:t>
      </w:r>
      <w:proofErr w:type="spellEnd"/>
      <w:r w:rsidRPr="00602AF7">
        <w:rPr>
          <w:rFonts w:ascii="Arial" w:eastAsia="Times New Roman" w:hAnsi="Arial" w:cs="Arial"/>
          <w:color w:val="737574"/>
          <w:sz w:val="28"/>
          <w:szCs w:val="28"/>
        </w:rPr>
        <w:t xml:space="preserve">. Medical Officer – </w:t>
      </w:r>
      <w:proofErr w:type="spellStart"/>
      <w:r w:rsidRPr="00602AF7">
        <w:rPr>
          <w:rFonts w:ascii="Arial" w:eastAsia="Times New Roman" w:hAnsi="Arial" w:cs="Arial"/>
          <w:color w:val="737574"/>
          <w:sz w:val="28"/>
          <w:szCs w:val="28"/>
        </w:rPr>
        <w:t>S.V.nagaram</w:t>
      </w:r>
      <w:proofErr w:type="spellEnd"/>
      <w:r w:rsidRPr="00602AF7">
        <w:rPr>
          <w:rFonts w:ascii="Arial" w:eastAsia="Times New Roman" w:hAnsi="Arial" w:cs="Arial"/>
          <w:color w:val="737574"/>
          <w:sz w:val="28"/>
          <w:szCs w:val="28"/>
        </w:rPr>
        <w:t xml:space="preserve"> and team of medical personnel participated, have a spot lab test for the suspicious cases. It was very successful and useful for the people in this area.</w:t>
      </w:r>
    </w:p>
    <w:p w:rsidR="00602AF7" w:rsidRPr="00602AF7" w:rsidRDefault="00602AF7" w:rsidP="00602AF7">
      <w:pPr>
        <w:spacing w:after="0" w:line="240" w:lineRule="auto"/>
        <w:jc w:val="both"/>
        <w:rPr>
          <w:rFonts w:ascii="Times New Roman" w:eastAsia="Times New Roman" w:hAnsi="Times New Roman" w:cs="Times New Roman"/>
          <w:sz w:val="28"/>
          <w:szCs w:val="28"/>
        </w:rPr>
      </w:pPr>
      <w:r w:rsidRPr="00602AF7">
        <w:rPr>
          <w:rFonts w:ascii="Times New Roman" w:eastAsia="Times New Roman" w:hAnsi="Times New Roman" w:cs="Times New Roman"/>
          <w:noProof/>
          <w:sz w:val="28"/>
          <w:szCs w:val="28"/>
        </w:rPr>
        <w:drawing>
          <wp:inline distT="0" distB="0" distL="0" distR="0">
            <wp:extent cx="133350" cy="133350"/>
            <wp:effectExtent l="19050" t="0" r="0" b="0"/>
            <wp:docPr id="44" name="Picture 44"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r w:rsidRPr="00602AF7">
        <w:rPr>
          <w:rFonts w:ascii="Arial" w:eastAsia="Times New Roman" w:hAnsi="Arial" w:cs="Arial"/>
          <w:b/>
          <w:bCs/>
          <w:color w:val="019950"/>
          <w:sz w:val="28"/>
          <w:szCs w:val="28"/>
        </w:rPr>
        <w:t xml:space="preserve">Awareness Program </w:t>
      </w:r>
      <w:proofErr w:type="gramStart"/>
      <w:r w:rsidRPr="00602AF7">
        <w:rPr>
          <w:rFonts w:ascii="Arial" w:eastAsia="Times New Roman" w:hAnsi="Arial" w:cs="Arial"/>
          <w:b/>
          <w:bCs/>
          <w:color w:val="019950"/>
          <w:sz w:val="28"/>
          <w:szCs w:val="28"/>
        </w:rPr>
        <w:t>For</w:t>
      </w:r>
      <w:proofErr w:type="gramEnd"/>
      <w:r w:rsidRPr="00602AF7">
        <w:rPr>
          <w:rFonts w:ascii="Arial" w:eastAsia="Times New Roman" w:hAnsi="Arial" w:cs="Arial"/>
          <w:b/>
          <w:bCs/>
          <w:color w:val="019950"/>
          <w:sz w:val="28"/>
          <w:szCs w:val="28"/>
        </w:rPr>
        <w:t xml:space="preserve"> Members of Self Help Groups:</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We conducted seven awareness programs in different rural villages about Tuberculosis control. The following table shows clear picture.</w:t>
      </w:r>
    </w:p>
    <w:tbl>
      <w:tblPr>
        <w:tblW w:w="9000" w:type="dxa"/>
        <w:jc w:val="center"/>
        <w:tblCellSpacing w:w="0" w:type="dxa"/>
        <w:shd w:val="clear" w:color="auto" w:fill="FFFFFF"/>
        <w:tblCellMar>
          <w:left w:w="0" w:type="dxa"/>
          <w:right w:w="0" w:type="dxa"/>
        </w:tblCellMar>
        <w:tblLook w:val="04A0"/>
      </w:tblPr>
      <w:tblGrid>
        <w:gridCol w:w="646"/>
        <w:gridCol w:w="1402"/>
        <w:gridCol w:w="3287"/>
        <w:gridCol w:w="2196"/>
        <w:gridCol w:w="1469"/>
      </w:tblGrid>
      <w:tr w:rsidR="00602AF7" w:rsidRPr="00602AF7" w:rsidTr="00F321B0">
        <w:trPr>
          <w:trHeight w:val="750"/>
          <w:tblCellSpacing w:w="0" w:type="dxa"/>
          <w:jc w:val="center"/>
        </w:trPr>
        <w:tc>
          <w:tcPr>
            <w:tcW w:w="750"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S.No</w:t>
            </w:r>
            <w:proofErr w:type="spellEnd"/>
          </w:p>
        </w:tc>
        <w:tc>
          <w:tcPr>
            <w:tcW w:w="750"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Date</w:t>
            </w:r>
          </w:p>
        </w:tc>
        <w:tc>
          <w:tcPr>
            <w:tcW w:w="3000"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Place</w:t>
            </w:r>
          </w:p>
        </w:tc>
        <w:tc>
          <w:tcPr>
            <w:tcW w:w="3000"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Participants</w:t>
            </w:r>
          </w:p>
        </w:tc>
        <w:tc>
          <w:tcPr>
            <w:tcW w:w="1500"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Number Of Participants</w:t>
            </w:r>
          </w:p>
        </w:tc>
      </w:tr>
      <w:tr w:rsidR="00602AF7" w:rsidRPr="00602AF7" w:rsidTr="00F321B0">
        <w:trPr>
          <w:trHeight w:val="750"/>
          <w:tblCellSpacing w:w="0" w:type="dxa"/>
          <w:jc w:val="center"/>
        </w:trPr>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01</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26.02.2013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 xml:space="preserve">Community Event - MGR Nagar - </w:t>
            </w:r>
            <w:proofErr w:type="spellStart"/>
            <w:r w:rsidRPr="00602AF7">
              <w:rPr>
                <w:rFonts w:ascii="Arial" w:eastAsia="Times New Roman" w:hAnsi="Arial" w:cs="Arial"/>
                <w:color w:val="737574"/>
                <w:sz w:val="28"/>
                <w:szCs w:val="28"/>
              </w:rPr>
              <w:t>Paiyur</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Panchyat</w:t>
            </w:r>
            <w:proofErr w:type="spellEnd"/>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Dr.Ashokan</w:t>
            </w:r>
            <w:proofErr w:type="spellEnd"/>
            <w:r w:rsidRPr="00602AF7">
              <w:rPr>
                <w:rFonts w:ascii="Arial" w:eastAsia="Times New Roman" w:hAnsi="Arial" w:cs="Arial"/>
                <w:color w:val="737574"/>
                <w:sz w:val="28"/>
                <w:szCs w:val="28"/>
              </w:rPr>
              <w:t xml:space="preserve">. M.B.B.S DD-Health T.V </w:t>
            </w:r>
            <w:proofErr w:type="spellStart"/>
            <w:r w:rsidRPr="00602AF7">
              <w:rPr>
                <w:rFonts w:ascii="Arial" w:eastAsia="Times New Roman" w:hAnsi="Arial" w:cs="Arial"/>
                <w:color w:val="737574"/>
                <w:sz w:val="28"/>
                <w:szCs w:val="28"/>
              </w:rPr>
              <w:t>Malai</w:t>
            </w:r>
            <w:proofErr w:type="spellEnd"/>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110</w:t>
            </w:r>
          </w:p>
        </w:tc>
      </w:tr>
      <w:tr w:rsidR="00602AF7" w:rsidRPr="00602AF7" w:rsidTr="00F321B0">
        <w:trPr>
          <w:trHeight w:val="750"/>
          <w:tblCellSpacing w:w="0" w:type="dxa"/>
          <w:jc w:val="center"/>
        </w:trPr>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02</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27.02.2013</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Samburvarayanallure</w:t>
            </w:r>
            <w:proofErr w:type="spellEnd"/>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PLF Leaders SHG Members</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30</w:t>
            </w:r>
          </w:p>
        </w:tc>
      </w:tr>
      <w:tr w:rsidR="00602AF7" w:rsidRPr="00602AF7" w:rsidTr="00F321B0">
        <w:trPr>
          <w:trHeight w:val="750"/>
          <w:tblCellSpacing w:w="0" w:type="dxa"/>
          <w:jc w:val="center"/>
        </w:trPr>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lastRenderedPageBreak/>
              <w:t>03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28.02.2013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Devikapuram</w:t>
            </w:r>
            <w:proofErr w:type="spellEnd"/>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PLF Leaders SHG Members NGO Staff</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34</w:t>
            </w:r>
          </w:p>
        </w:tc>
      </w:tr>
      <w:tr w:rsidR="00602AF7" w:rsidRPr="00602AF7" w:rsidTr="00F321B0">
        <w:trPr>
          <w:trHeight w:val="750"/>
          <w:tblCellSpacing w:w="0" w:type="dxa"/>
          <w:jc w:val="center"/>
        </w:trPr>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04</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23.03.2013</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Thurinjakuppam-Polur</w:t>
            </w:r>
            <w:proofErr w:type="spellEnd"/>
            <w:r w:rsidRPr="00602AF7">
              <w:rPr>
                <w:rFonts w:ascii="Arial" w:eastAsia="Times New Roman" w:hAnsi="Arial" w:cs="Arial"/>
                <w:color w:val="737574"/>
                <w:sz w:val="28"/>
                <w:szCs w:val="28"/>
              </w:rPr>
              <w:t xml:space="preserve"> Block</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PLF Leaders SHG Members NGO Staff</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20</w:t>
            </w:r>
          </w:p>
        </w:tc>
      </w:tr>
      <w:tr w:rsidR="00602AF7" w:rsidRPr="00602AF7" w:rsidTr="00F321B0">
        <w:trPr>
          <w:trHeight w:val="750"/>
          <w:tblCellSpacing w:w="0" w:type="dxa"/>
          <w:jc w:val="center"/>
        </w:trPr>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05</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23.03.2013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Illuppagunam</w:t>
            </w:r>
            <w:proofErr w:type="spellEnd"/>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PLF Leaders SHG Members NGO Staff</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24</w:t>
            </w:r>
          </w:p>
        </w:tc>
      </w:tr>
      <w:tr w:rsidR="00602AF7" w:rsidRPr="00602AF7" w:rsidTr="00F321B0">
        <w:trPr>
          <w:trHeight w:val="750"/>
          <w:tblCellSpacing w:w="0" w:type="dxa"/>
          <w:jc w:val="center"/>
        </w:trPr>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06</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30.03.2013</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Cheppakkam</w:t>
            </w:r>
            <w:proofErr w:type="spellEnd"/>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PLF Leaders SHG Members NGO Staff</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26</w:t>
            </w:r>
          </w:p>
        </w:tc>
      </w:tr>
      <w:tr w:rsidR="00602AF7" w:rsidRPr="00602AF7" w:rsidTr="00F321B0">
        <w:trPr>
          <w:trHeight w:val="750"/>
          <w:tblCellSpacing w:w="0" w:type="dxa"/>
          <w:jc w:val="center"/>
        </w:trPr>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07</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30.03.2013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Vadukasathu</w:t>
            </w:r>
            <w:proofErr w:type="spellEnd"/>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PLF Leaders SHG Members NGO Staff</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24</w:t>
            </w:r>
          </w:p>
        </w:tc>
      </w:tr>
    </w:tbl>
    <w:p w:rsidR="00602AF7" w:rsidRPr="00602AF7" w:rsidRDefault="00602AF7" w:rsidP="00602AF7">
      <w:pPr>
        <w:spacing w:after="0" w:line="240" w:lineRule="auto"/>
        <w:rPr>
          <w:rFonts w:ascii="Times New Roman" w:eastAsia="Times New Roman" w:hAnsi="Times New Roman" w:cs="Times New Roman"/>
          <w:sz w:val="28"/>
          <w:szCs w:val="28"/>
        </w:rPr>
      </w:pPr>
      <w:r w:rsidRPr="00602AF7">
        <w:rPr>
          <w:rFonts w:ascii="Arial" w:eastAsia="Times New Roman" w:hAnsi="Arial" w:cs="Arial"/>
          <w:color w:val="737574"/>
          <w:sz w:val="28"/>
          <w:szCs w:val="28"/>
        </w:rPr>
        <w:br/>
      </w:r>
      <w:r w:rsidRPr="00602AF7">
        <w:rPr>
          <w:rFonts w:ascii="Arial" w:eastAsia="Times New Roman" w:hAnsi="Arial" w:cs="Arial"/>
          <w:color w:val="737574"/>
          <w:sz w:val="28"/>
          <w:szCs w:val="28"/>
        </w:rPr>
        <w:br/>
      </w:r>
      <w:r>
        <w:rPr>
          <w:rFonts w:ascii="Arial" w:eastAsia="Times New Roman" w:hAnsi="Arial" w:cs="Arial"/>
          <w:b/>
          <w:bCs/>
          <w:color w:val="C96503"/>
          <w:sz w:val="28"/>
          <w:szCs w:val="28"/>
        </w:rPr>
        <w:t>“</w:t>
      </w:r>
      <w:r w:rsidRPr="00602AF7">
        <w:rPr>
          <w:rFonts w:ascii="Arial" w:eastAsia="Times New Roman" w:hAnsi="Arial" w:cs="Arial"/>
          <w:b/>
          <w:bCs/>
          <w:color w:val="C96503"/>
          <w:sz w:val="28"/>
          <w:szCs w:val="28"/>
        </w:rPr>
        <w:t>It is literally true that you can succeed best and quickest by helping others to succeed.</w:t>
      </w:r>
      <w:r>
        <w:rPr>
          <w:rFonts w:ascii="Arial" w:eastAsia="Times New Roman" w:hAnsi="Arial" w:cs="Arial"/>
          <w:b/>
          <w:bCs/>
          <w:color w:val="C96503"/>
          <w:sz w:val="28"/>
          <w:szCs w:val="28"/>
        </w:rPr>
        <w:t>”</w:t>
      </w:r>
      <w:r w:rsidRPr="00602AF7">
        <w:rPr>
          <w:rFonts w:ascii="Arial" w:eastAsia="Times New Roman" w:hAnsi="Arial" w:cs="Arial"/>
          <w:b/>
          <w:bCs/>
          <w:color w:val="C96503"/>
          <w:sz w:val="28"/>
          <w:szCs w:val="28"/>
        </w:rPr>
        <w:t> </w:t>
      </w:r>
      <w:r>
        <w:rPr>
          <w:rFonts w:ascii="Arial" w:eastAsia="Times New Roman" w:hAnsi="Arial" w:cs="Arial"/>
          <w:b/>
          <w:bCs/>
          <w:color w:val="C96503"/>
          <w:sz w:val="28"/>
          <w:szCs w:val="28"/>
        </w:rPr>
        <w:t xml:space="preserve">- </w:t>
      </w:r>
      <w:r w:rsidRPr="00602AF7">
        <w:rPr>
          <w:rFonts w:ascii="Arial" w:eastAsia="Times New Roman" w:hAnsi="Arial" w:cs="Arial"/>
          <w:color w:val="000000"/>
          <w:sz w:val="28"/>
          <w:szCs w:val="28"/>
        </w:rPr>
        <w:t>NAPOLEAN HILL</w:t>
      </w:r>
      <w:r w:rsidRPr="00602AF7">
        <w:rPr>
          <w:rFonts w:ascii="Arial" w:eastAsia="Times New Roman" w:hAnsi="Arial" w:cs="Arial"/>
          <w:color w:val="737574"/>
          <w:sz w:val="28"/>
          <w:szCs w:val="28"/>
        </w:rPr>
        <w:br/>
      </w:r>
      <w:r w:rsidRPr="00602AF7">
        <w:rPr>
          <w:rFonts w:ascii="Arial" w:eastAsia="Times New Roman" w:hAnsi="Arial" w:cs="Arial"/>
          <w:color w:val="737574"/>
          <w:sz w:val="28"/>
          <w:szCs w:val="28"/>
        </w:rPr>
        <w:br/>
      </w:r>
      <w:r w:rsidRPr="00602AF7">
        <w:rPr>
          <w:rFonts w:ascii="Times New Roman" w:eastAsia="Times New Roman" w:hAnsi="Times New Roman" w:cs="Times New Roman"/>
          <w:noProof/>
          <w:sz w:val="28"/>
          <w:szCs w:val="28"/>
        </w:rPr>
        <w:drawing>
          <wp:inline distT="0" distB="0" distL="0" distR="0">
            <wp:extent cx="133350" cy="133350"/>
            <wp:effectExtent l="19050" t="0" r="0" b="0"/>
            <wp:docPr id="45" name="Picture 45"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r w:rsidRPr="00602AF7">
        <w:rPr>
          <w:rFonts w:ascii="Arial" w:eastAsia="Times New Roman" w:hAnsi="Arial" w:cs="Arial"/>
          <w:b/>
          <w:bCs/>
          <w:color w:val="019950"/>
          <w:sz w:val="28"/>
          <w:szCs w:val="28"/>
        </w:rPr>
        <w:t>World Tuberculosis Day 24.03.2013</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Tiruvannamalai</w:t>
      </w:r>
      <w:proofErr w:type="spellEnd"/>
      <w:r w:rsidRPr="00602AF7">
        <w:rPr>
          <w:rFonts w:ascii="Arial" w:eastAsia="Times New Roman" w:hAnsi="Arial" w:cs="Arial"/>
          <w:color w:val="737574"/>
          <w:sz w:val="28"/>
          <w:szCs w:val="28"/>
        </w:rPr>
        <w:t xml:space="preserve"> District Tuberculosis Control Unit arranged a day for WORLD TUBERCULOSIS DAY in </w:t>
      </w:r>
      <w:proofErr w:type="spellStart"/>
      <w:r w:rsidRPr="00602AF7">
        <w:rPr>
          <w:rFonts w:ascii="Arial" w:eastAsia="Times New Roman" w:hAnsi="Arial" w:cs="Arial"/>
          <w:color w:val="737574"/>
          <w:sz w:val="28"/>
          <w:szCs w:val="28"/>
        </w:rPr>
        <w:t>Rangammal</w:t>
      </w:r>
      <w:proofErr w:type="spellEnd"/>
      <w:r w:rsidRPr="00602AF7">
        <w:rPr>
          <w:rFonts w:ascii="Arial" w:eastAsia="Times New Roman" w:hAnsi="Arial" w:cs="Arial"/>
          <w:color w:val="737574"/>
          <w:sz w:val="28"/>
          <w:szCs w:val="28"/>
        </w:rPr>
        <w:t xml:space="preserve"> Special School for Hearing Impairment. With ten field staff we participated in this day. Government officials, Director – Health, Medical officers from various PHCs and NGOs participated in the function. STOP TB DEATH is a slogan for this special day. We work to fulfill the above slogan.</w:t>
      </w:r>
    </w:p>
    <w:p w:rsidR="00602AF7" w:rsidRPr="00602AF7" w:rsidRDefault="00602AF7" w:rsidP="00602AF7">
      <w:pPr>
        <w:spacing w:after="0" w:line="240" w:lineRule="auto"/>
        <w:jc w:val="both"/>
        <w:rPr>
          <w:rFonts w:ascii="Times New Roman" w:eastAsia="Times New Roman" w:hAnsi="Times New Roman" w:cs="Times New Roman"/>
          <w:sz w:val="28"/>
          <w:szCs w:val="28"/>
        </w:rPr>
      </w:pPr>
      <w:r w:rsidRPr="00602AF7">
        <w:rPr>
          <w:rFonts w:ascii="Times New Roman" w:eastAsia="Times New Roman" w:hAnsi="Times New Roman" w:cs="Times New Roman"/>
          <w:noProof/>
          <w:sz w:val="28"/>
          <w:szCs w:val="28"/>
        </w:rPr>
        <w:drawing>
          <wp:inline distT="0" distB="0" distL="0" distR="0">
            <wp:extent cx="133350" cy="133350"/>
            <wp:effectExtent l="19050" t="0" r="0" b="0"/>
            <wp:docPr id="46" name="Picture 46"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r w:rsidRPr="00602AF7">
        <w:rPr>
          <w:rFonts w:ascii="Arial" w:eastAsia="Times New Roman" w:hAnsi="Arial" w:cs="Arial"/>
          <w:b/>
          <w:bCs/>
          <w:color w:val="019950"/>
          <w:sz w:val="28"/>
          <w:szCs w:val="28"/>
        </w:rPr>
        <w:t>Awareness program on DENGHU FEVER at MULLIPATTU PANCHAYAT:</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proofErr w:type="gramStart"/>
      <w:r w:rsidRPr="00602AF7">
        <w:rPr>
          <w:rFonts w:ascii="Arial" w:eastAsia="Times New Roman" w:hAnsi="Arial" w:cs="Arial"/>
          <w:color w:val="737574"/>
          <w:sz w:val="28"/>
          <w:szCs w:val="28"/>
        </w:rPr>
        <w:t xml:space="preserve">On December 02, 2012, along with Health Department- </w:t>
      </w:r>
      <w:proofErr w:type="spellStart"/>
      <w:r w:rsidRPr="00602AF7">
        <w:rPr>
          <w:rFonts w:ascii="Arial" w:eastAsia="Times New Roman" w:hAnsi="Arial" w:cs="Arial"/>
          <w:color w:val="737574"/>
          <w:sz w:val="28"/>
          <w:szCs w:val="28"/>
        </w:rPr>
        <w:t>Mr.Parthasarathi</w:t>
      </w:r>
      <w:proofErr w:type="spellEnd"/>
      <w:r w:rsidRPr="00602AF7">
        <w:rPr>
          <w:rFonts w:ascii="Arial" w:eastAsia="Times New Roman" w:hAnsi="Arial" w:cs="Arial"/>
          <w:color w:val="737574"/>
          <w:sz w:val="28"/>
          <w:szCs w:val="28"/>
        </w:rPr>
        <w:t xml:space="preserve"> –Health Department .</w:t>
      </w:r>
      <w:proofErr w:type="spellStart"/>
      <w:r w:rsidRPr="00602AF7">
        <w:rPr>
          <w:rFonts w:ascii="Arial" w:eastAsia="Times New Roman" w:hAnsi="Arial" w:cs="Arial"/>
          <w:color w:val="737574"/>
          <w:sz w:val="28"/>
          <w:szCs w:val="28"/>
        </w:rPr>
        <w:t>Cheyyar</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Dr.Amutha.M.B.B.S</w:t>
      </w:r>
      <w:proofErr w:type="spellEnd"/>
      <w:r w:rsidRPr="00602AF7">
        <w:rPr>
          <w:rFonts w:ascii="Arial" w:eastAsia="Times New Roman" w:hAnsi="Arial" w:cs="Arial"/>
          <w:color w:val="737574"/>
          <w:sz w:val="28"/>
          <w:szCs w:val="28"/>
        </w:rPr>
        <w:t>.</w:t>
      </w:r>
      <w:proofErr w:type="gramEnd"/>
      <w:r w:rsidRPr="00602AF7">
        <w:rPr>
          <w:rFonts w:ascii="Arial" w:eastAsia="Times New Roman" w:hAnsi="Arial" w:cs="Arial"/>
          <w:color w:val="737574"/>
          <w:sz w:val="28"/>
          <w:szCs w:val="28"/>
        </w:rPr>
        <w:t xml:space="preserve"> Medical Officer – </w:t>
      </w:r>
      <w:proofErr w:type="spellStart"/>
      <w:r w:rsidRPr="00602AF7">
        <w:rPr>
          <w:rFonts w:ascii="Arial" w:eastAsia="Times New Roman" w:hAnsi="Arial" w:cs="Arial"/>
          <w:color w:val="737574"/>
          <w:sz w:val="28"/>
          <w:szCs w:val="28"/>
        </w:rPr>
        <w:t>Malayampattu</w:t>
      </w:r>
      <w:proofErr w:type="spellEnd"/>
      <w:r w:rsidRPr="00602AF7">
        <w:rPr>
          <w:rFonts w:ascii="Arial" w:eastAsia="Times New Roman" w:hAnsi="Arial" w:cs="Arial"/>
          <w:color w:val="737574"/>
          <w:sz w:val="28"/>
          <w:szCs w:val="28"/>
        </w:rPr>
        <w:t xml:space="preserve"> PHC, </w:t>
      </w:r>
      <w:proofErr w:type="spellStart"/>
      <w:r w:rsidRPr="00602AF7">
        <w:rPr>
          <w:rFonts w:ascii="Arial" w:eastAsia="Times New Roman" w:hAnsi="Arial" w:cs="Arial"/>
          <w:color w:val="737574"/>
          <w:sz w:val="28"/>
          <w:szCs w:val="28"/>
        </w:rPr>
        <w:t>Mr.Parasuraman</w:t>
      </w:r>
      <w:proofErr w:type="spellEnd"/>
      <w:r w:rsidRPr="00602AF7">
        <w:rPr>
          <w:rFonts w:ascii="Arial" w:eastAsia="Times New Roman" w:hAnsi="Arial" w:cs="Arial"/>
          <w:color w:val="737574"/>
          <w:sz w:val="28"/>
          <w:szCs w:val="28"/>
        </w:rPr>
        <w:t xml:space="preserve"> – Block Health Supervisor, </w:t>
      </w:r>
      <w:proofErr w:type="spellStart"/>
      <w:r w:rsidRPr="00602AF7">
        <w:rPr>
          <w:rFonts w:ascii="Arial" w:eastAsia="Times New Roman" w:hAnsi="Arial" w:cs="Arial"/>
          <w:color w:val="737574"/>
          <w:sz w:val="28"/>
          <w:szCs w:val="28"/>
        </w:rPr>
        <w:t>Mr.Velu</w:t>
      </w:r>
      <w:proofErr w:type="spellEnd"/>
      <w:r w:rsidRPr="00602AF7">
        <w:rPr>
          <w:rFonts w:ascii="Arial" w:eastAsia="Times New Roman" w:hAnsi="Arial" w:cs="Arial"/>
          <w:color w:val="737574"/>
          <w:sz w:val="28"/>
          <w:szCs w:val="28"/>
        </w:rPr>
        <w:t xml:space="preserve"> – Health Inspector and other Health personals, </w:t>
      </w:r>
      <w:proofErr w:type="spellStart"/>
      <w:r w:rsidRPr="00602AF7">
        <w:rPr>
          <w:rFonts w:ascii="Arial" w:eastAsia="Times New Roman" w:hAnsi="Arial" w:cs="Arial"/>
          <w:color w:val="737574"/>
          <w:sz w:val="28"/>
          <w:szCs w:val="28"/>
        </w:rPr>
        <w:t>Mr.Narashiman</w:t>
      </w:r>
      <w:proofErr w:type="spellEnd"/>
      <w:r w:rsidRPr="00602AF7">
        <w:rPr>
          <w:rFonts w:ascii="Arial" w:eastAsia="Times New Roman" w:hAnsi="Arial" w:cs="Arial"/>
          <w:color w:val="737574"/>
          <w:sz w:val="28"/>
          <w:szCs w:val="28"/>
        </w:rPr>
        <w:t xml:space="preserve"> – President- </w:t>
      </w:r>
      <w:proofErr w:type="spellStart"/>
      <w:r w:rsidRPr="00602AF7">
        <w:rPr>
          <w:rFonts w:ascii="Arial" w:eastAsia="Times New Roman" w:hAnsi="Arial" w:cs="Arial"/>
          <w:color w:val="737574"/>
          <w:sz w:val="28"/>
          <w:szCs w:val="28"/>
        </w:rPr>
        <w:t>Mullipattu</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Panchayat</w:t>
      </w:r>
      <w:proofErr w:type="spellEnd"/>
      <w:r w:rsidRPr="00602AF7">
        <w:rPr>
          <w:rFonts w:ascii="Arial" w:eastAsia="Times New Roman" w:hAnsi="Arial" w:cs="Arial"/>
          <w:color w:val="737574"/>
          <w:sz w:val="28"/>
          <w:szCs w:val="28"/>
        </w:rPr>
        <w:t xml:space="preserve"> and members, GO head </w:t>
      </w:r>
      <w:proofErr w:type="spellStart"/>
      <w:r w:rsidRPr="00602AF7">
        <w:rPr>
          <w:rFonts w:ascii="Arial" w:eastAsia="Times New Roman" w:hAnsi="Arial" w:cs="Arial"/>
          <w:color w:val="737574"/>
          <w:sz w:val="28"/>
          <w:szCs w:val="28"/>
        </w:rPr>
        <w:t>S.S.Muthu</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T.Chinnapen</w:t>
      </w:r>
      <w:proofErr w:type="spellEnd"/>
      <w:r w:rsidRPr="00602AF7">
        <w:rPr>
          <w:rFonts w:ascii="Arial" w:eastAsia="Times New Roman" w:hAnsi="Arial" w:cs="Arial"/>
          <w:color w:val="737574"/>
          <w:sz w:val="28"/>
          <w:szCs w:val="28"/>
        </w:rPr>
        <w:t xml:space="preserve">, and </w:t>
      </w:r>
      <w:proofErr w:type="spellStart"/>
      <w:r w:rsidRPr="00602AF7">
        <w:rPr>
          <w:rFonts w:ascii="Arial" w:eastAsia="Times New Roman" w:hAnsi="Arial" w:cs="Arial"/>
          <w:color w:val="737574"/>
          <w:sz w:val="28"/>
          <w:szCs w:val="28"/>
        </w:rPr>
        <w:t>K.Narashiman</w:t>
      </w:r>
      <w:proofErr w:type="spellEnd"/>
      <w:r w:rsidRPr="00602AF7">
        <w:rPr>
          <w:rFonts w:ascii="Arial" w:eastAsia="Times New Roman" w:hAnsi="Arial" w:cs="Arial"/>
          <w:color w:val="737574"/>
          <w:sz w:val="28"/>
          <w:szCs w:val="28"/>
        </w:rPr>
        <w:t xml:space="preserve"> staff members, special invitee </w:t>
      </w:r>
      <w:proofErr w:type="spellStart"/>
      <w:r w:rsidRPr="00602AF7">
        <w:rPr>
          <w:rFonts w:ascii="Arial" w:eastAsia="Times New Roman" w:hAnsi="Arial" w:cs="Arial"/>
          <w:color w:val="737574"/>
          <w:sz w:val="28"/>
          <w:szCs w:val="28"/>
        </w:rPr>
        <w:t>Miss.Annika</w:t>
      </w:r>
      <w:proofErr w:type="spellEnd"/>
      <w:r w:rsidRPr="00602AF7">
        <w:rPr>
          <w:rFonts w:ascii="Arial" w:eastAsia="Times New Roman" w:hAnsi="Arial" w:cs="Arial"/>
          <w:color w:val="737574"/>
          <w:sz w:val="28"/>
          <w:szCs w:val="28"/>
        </w:rPr>
        <w:t xml:space="preserve"> – volunteer – Germany participated. In the public meeting more than 200 both men and women and members of SHG participated. Health officials spoke about cause, prevention, treatment and facilities available in Government Hospitals.</w:t>
      </w:r>
    </w:p>
    <w:p w:rsidR="00602AF7" w:rsidRPr="00602AF7" w:rsidRDefault="00602AF7" w:rsidP="00602AF7">
      <w:pPr>
        <w:spacing w:after="0" w:line="240" w:lineRule="auto"/>
        <w:jc w:val="both"/>
        <w:rPr>
          <w:rFonts w:ascii="Times New Roman" w:eastAsia="Times New Roman" w:hAnsi="Times New Roman" w:cs="Times New Roman"/>
          <w:sz w:val="28"/>
          <w:szCs w:val="28"/>
        </w:rPr>
      </w:pPr>
      <w:r w:rsidRPr="00602AF7">
        <w:rPr>
          <w:rFonts w:ascii="Times New Roman" w:eastAsia="Times New Roman" w:hAnsi="Times New Roman" w:cs="Times New Roman"/>
          <w:noProof/>
          <w:sz w:val="28"/>
          <w:szCs w:val="28"/>
        </w:rPr>
        <w:lastRenderedPageBreak/>
        <w:drawing>
          <wp:inline distT="0" distB="0" distL="0" distR="0">
            <wp:extent cx="133350" cy="133350"/>
            <wp:effectExtent l="19050" t="0" r="0" b="0"/>
            <wp:docPr id="47" name="Picture 47"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proofErr w:type="spellStart"/>
      <w:r w:rsidRPr="00602AF7">
        <w:rPr>
          <w:rFonts w:ascii="Arial" w:eastAsia="Times New Roman" w:hAnsi="Arial" w:cs="Arial"/>
          <w:b/>
          <w:bCs/>
          <w:color w:val="019950"/>
          <w:sz w:val="28"/>
          <w:szCs w:val="28"/>
        </w:rPr>
        <w:t>Jeevan</w:t>
      </w:r>
      <w:proofErr w:type="spellEnd"/>
      <w:r w:rsidRPr="00602AF7">
        <w:rPr>
          <w:rFonts w:ascii="Arial" w:eastAsia="Times New Roman" w:hAnsi="Arial" w:cs="Arial"/>
          <w:b/>
          <w:bCs/>
          <w:color w:val="019950"/>
          <w:sz w:val="28"/>
          <w:szCs w:val="28"/>
        </w:rPr>
        <w:t xml:space="preserve"> Children’s Home:</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 xml:space="preserve">We are running a </w:t>
      </w:r>
      <w:proofErr w:type="spellStart"/>
      <w:r w:rsidRPr="00602AF7">
        <w:rPr>
          <w:rFonts w:ascii="Arial" w:eastAsia="Times New Roman" w:hAnsi="Arial" w:cs="Arial"/>
          <w:color w:val="737574"/>
          <w:sz w:val="28"/>
          <w:szCs w:val="28"/>
        </w:rPr>
        <w:t>Jeevan</w:t>
      </w:r>
      <w:proofErr w:type="spellEnd"/>
      <w:r w:rsidRPr="00602AF7">
        <w:rPr>
          <w:rFonts w:ascii="Arial" w:eastAsia="Times New Roman" w:hAnsi="Arial" w:cs="Arial"/>
          <w:color w:val="737574"/>
          <w:sz w:val="28"/>
          <w:szCs w:val="28"/>
        </w:rPr>
        <w:t xml:space="preserve"> Children Home for orphan, semi orphan, children from broken families in and around ARNI area. With 6 children, we passed a one year with 100% local contribution to run </w:t>
      </w:r>
      <w:proofErr w:type="spellStart"/>
      <w:r w:rsidRPr="00602AF7">
        <w:rPr>
          <w:rFonts w:ascii="Arial" w:eastAsia="Times New Roman" w:hAnsi="Arial" w:cs="Arial"/>
          <w:color w:val="737574"/>
          <w:sz w:val="28"/>
          <w:szCs w:val="28"/>
        </w:rPr>
        <w:t>Jeevan</w:t>
      </w:r>
      <w:proofErr w:type="spellEnd"/>
      <w:r w:rsidRPr="00602AF7">
        <w:rPr>
          <w:rFonts w:ascii="Arial" w:eastAsia="Times New Roman" w:hAnsi="Arial" w:cs="Arial"/>
          <w:color w:val="737574"/>
          <w:sz w:val="28"/>
          <w:szCs w:val="28"/>
        </w:rPr>
        <w:t xml:space="preserve"> family. December 2012 onwards with effort of parents of </w:t>
      </w:r>
      <w:proofErr w:type="spellStart"/>
      <w:r w:rsidRPr="00602AF7">
        <w:rPr>
          <w:rFonts w:ascii="Arial" w:eastAsia="Times New Roman" w:hAnsi="Arial" w:cs="Arial"/>
          <w:color w:val="737574"/>
          <w:sz w:val="28"/>
          <w:szCs w:val="28"/>
        </w:rPr>
        <w:t>Annika</w:t>
      </w:r>
      <w:proofErr w:type="spellEnd"/>
      <w:r w:rsidRPr="00602AF7">
        <w:rPr>
          <w:rFonts w:ascii="Arial" w:eastAsia="Times New Roman" w:hAnsi="Arial" w:cs="Arial"/>
          <w:color w:val="737574"/>
          <w:sz w:val="28"/>
          <w:szCs w:val="28"/>
        </w:rPr>
        <w:t xml:space="preserve"> – volunteer – Germany we get Rs.8200/- towards </w:t>
      </w:r>
      <w:proofErr w:type="spellStart"/>
      <w:r w:rsidRPr="00602AF7">
        <w:rPr>
          <w:rFonts w:ascii="Arial" w:eastAsia="Times New Roman" w:hAnsi="Arial" w:cs="Arial"/>
          <w:color w:val="737574"/>
          <w:sz w:val="28"/>
          <w:szCs w:val="28"/>
        </w:rPr>
        <w:t>Jeevan</w:t>
      </w:r>
      <w:proofErr w:type="spellEnd"/>
      <w:r w:rsidRPr="00602AF7">
        <w:rPr>
          <w:rFonts w:ascii="Arial" w:eastAsia="Times New Roman" w:hAnsi="Arial" w:cs="Arial"/>
          <w:color w:val="737574"/>
          <w:sz w:val="28"/>
          <w:szCs w:val="28"/>
        </w:rPr>
        <w:t xml:space="preserve"> family. We extent our sincere thanks to </w:t>
      </w:r>
      <w:proofErr w:type="spellStart"/>
      <w:r w:rsidRPr="00602AF7">
        <w:rPr>
          <w:rFonts w:ascii="Arial" w:eastAsia="Times New Roman" w:hAnsi="Arial" w:cs="Arial"/>
          <w:color w:val="737574"/>
          <w:sz w:val="28"/>
          <w:szCs w:val="28"/>
        </w:rPr>
        <w:t>Annika</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Stange</w:t>
      </w:r>
      <w:proofErr w:type="spellEnd"/>
      <w:r w:rsidRPr="00602AF7">
        <w:rPr>
          <w:rFonts w:ascii="Arial" w:eastAsia="Times New Roman" w:hAnsi="Arial" w:cs="Arial"/>
          <w:color w:val="737574"/>
          <w:sz w:val="28"/>
          <w:szCs w:val="28"/>
        </w:rPr>
        <w:t>.</w:t>
      </w:r>
    </w:p>
    <w:p w:rsidR="00602AF7" w:rsidRPr="00602AF7" w:rsidRDefault="00602AF7" w:rsidP="00602AF7">
      <w:pPr>
        <w:spacing w:after="0" w:line="240" w:lineRule="auto"/>
        <w:jc w:val="both"/>
        <w:rPr>
          <w:rFonts w:ascii="Times New Roman" w:eastAsia="Times New Roman" w:hAnsi="Times New Roman" w:cs="Times New Roman"/>
          <w:sz w:val="28"/>
          <w:szCs w:val="28"/>
        </w:rPr>
      </w:pPr>
      <w:proofErr w:type="spellStart"/>
      <w:r w:rsidRPr="00602AF7">
        <w:rPr>
          <w:rFonts w:ascii="Arial" w:eastAsia="Times New Roman" w:hAnsi="Arial" w:cs="Arial"/>
          <w:b/>
          <w:bCs/>
          <w:color w:val="019950"/>
          <w:sz w:val="28"/>
          <w:szCs w:val="28"/>
        </w:rPr>
        <w:t>Jeevan</w:t>
      </w:r>
      <w:proofErr w:type="spellEnd"/>
      <w:r w:rsidRPr="00602AF7">
        <w:rPr>
          <w:rFonts w:ascii="Arial" w:eastAsia="Times New Roman" w:hAnsi="Arial" w:cs="Arial"/>
          <w:b/>
          <w:bCs/>
          <w:color w:val="019950"/>
          <w:sz w:val="28"/>
          <w:szCs w:val="28"/>
        </w:rPr>
        <w:t xml:space="preserve"> Children Home – Case Study</w:t>
      </w:r>
    </w:p>
    <w:p w:rsidR="00602AF7" w:rsidRPr="00602AF7" w:rsidRDefault="00602AF7" w:rsidP="00602AF7">
      <w:pPr>
        <w:shd w:val="clear" w:color="auto" w:fill="FFFFFF"/>
        <w:spacing w:after="0" w:line="255" w:lineRule="atLeast"/>
        <w:rPr>
          <w:rFonts w:ascii="Arial" w:eastAsia="Times New Roman" w:hAnsi="Arial" w:cs="Arial"/>
          <w:color w:val="737574"/>
          <w:sz w:val="28"/>
          <w:szCs w:val="28"/>
        </w:rPr>
      </w:pPr>
      <w:r w:rsidRPr="00602AF7">
        <w:rPr>
          <w:rFonts w:ascii="Arial" w:eastAsia="Times New Roman" w:hAnsi="Arial" w:cs="Arial"/>
          <w:color w:val="737574"/>
          <w:sz w:val="28"/>
          <w:szCs w:val="28"/>
        </w:rPr>
        <w:t xml:space="preserve">Name: </w:t>
      </w:r>
      <w:proofErr w:type="spellStart"/>
      <w:r w:rsidRPr="00602AF7">
        <w:rPr>
          <w:rFonts w:ascii="Arial" w:eastAsia="Times New Roman" w:hAnsi="Arial" w:cs="Arial"/>
          <w:color w:val="737574"/>
          <w:sz w:val="28"/>
          <w:szCs w:val="28"/>
        </w:rPr>
        <w:t>F.Sinthu</w:t>
      </w:r>
      <w:proofErr w:type="spellEnd"/>
      <w:r w:rsidRPr="00602AF7">
        <w:rPr>
          <w:rFonts w:ascii="Arial" w:eastAsia="Times New Roman" w:hAnsi="Arial" w:cs="Arial"/>
          <w:color w:val="737574"/>
          <w:sz w:val="28"/>
          <w:szCs w:val="28"/>
        </w:rPr>
        <w:br/>
        <w:t>Age: 12 years</w:t>
      </w:r>
      <w:r w:rsidRPr="00602AF7">
        <w:rPr>
          <w:rFonts w:ascii="Arial" w:eastAsia="Times New Roman" w:hAnsi="Arial" w:cs="Arial"/>
          <w:color w:val="737574"/>
          <w:sz w:val="28"/>
          <w:szCs w:val="28"/>
        </w:rPr>
        <w:br/>
        <w:t>School education: VII. Standard</w:t>
      </w:r>
      <w:r w:rsidRPr="00602AF7">
        <w:rPr>
          <w:rFonts w:ascii="Arial" w:eastAsia="Times New Roman" w:hAnsi="Arial" w:cs="Arial"/>
          <w:color w:val="737574"/>
          <w:sz w:val="28"/>
          <w:szCs w:val="28"/>
        </w:rPr>
        <w:br/>
        <w:t>Family Background: Lost her mother and father 2 years ago</w:t>
      </w:r>
      <w:r w:rsidRPr="00602AF7">
        <w:rPr>
          <w:rFonts w:ascii="Arial" w:eastAsia="Times New Roman" w:hAnsi="Arial" w:cs="Arial"/>
          <w:color w:val="737574"/>
          <w:sz w:val="28"/>
          <w:szCs w:val="28"/>
        </w:rPr>
        <w:br/>
        <w:t>State of Health: good</w:t>
      </w:r>
      <w:r w:rsidRPr="00602AF7">
        <w:rPr>
          <w:rFonts w:ascii="Arial" w:eastAsia="Times New Roman" w:hAnsi="Arial" w:cs="Arial"/>
          <w:color w:val="737574"/>
          <w:sz w:val="28"/>
          <w:szCs w:val="28"/>
        </w:rPr>
        <w:br/>
        <w:t xml:space="preserve">Past Situation: After the loss of her parents there was nobody who could or wanted to take care of her anymore. As a girl she needs even more support and protection. In </w:t>
      </w:r>
      <w:proofErr w:type="spellStart"/>
      <w:r w:rsidRPr="00602AF7">
        <w:rPr>
          <w:rFonts w:ascii="Arial" w:eastAsia="Times New Roman" w:hAnsi="Arial" w:cs="Arial"/>
          <w:color w:val="737574"/>
          <w:sz w:val="28"/>
          <w:szCs w:val="28"/>
        </w:rPr>
        <w:t>Jeevan</w:t>
      </w:r>
      <w:proofErr w:type="spellEnd"/>
      <w:r w:rsidRPr="00602AF7">
        <w:rPr>
          <w:rFonts w:ascii="Arial" w:eastAsia="Times New Roman" w:hAnsi="Arial" w:cs="Arial"/>
          <w:color w:val="737574"/>
          <w:sz w:val="28"/>
          <w:szCs w:val="28"/>
        </w:rPr>
        <w:t>’ Children Home since: November 2012</w:t>
      </w:r>
      <w:r w:rsidRPr="00602AF7">
        <w:rPr>
          <w:rFonts w:ascii="Arial" w:eastAsia="Times New Roman" w:hAnsi="Arial" w:cs="Arial"/>
          <w:color w:val="737574"/>
          <w:sz w:val="28"/>
          <w:szCs w:val="28"/>
        </w:rPr>
        <w:br/>
        <w:t xml:space="preserve">Current Situation: In the </w:t>
      </w:r>
      <w:proofErr w:type="spellStart"/>
      <w:r w:rsidRPr="00602AF7">
        <w:rPr>
          <w:rFonts w:ascii="Arial" w:eastAsia="Times New Roman" w:hAnsi="Arial" w:cs="Arial"/>
          <w:color w:val="737574"/>
          <w:sz w:val="28"/>
          <w:szCs w:val="28"/>
        </w:rPr>
        <w:t>Jeevan</w:t>
      </w:r>
      <w:proofErr w:type="spellEnd"/>
      <w:r w:rsidRPr="00602AF7">
        <w:rPr>
          <w:rFonts w:ascii="Arial" w:eastAsia="Times New Roman" w:hAnsi="Arial" w:cs="Arial"/>
          <w:color w:val="737574"/>
          <w:sz w:val="28"/>
          <w:szCs w:val="28"/>
        </w:rPr>
        <w:t xml:space="preserve"> Children Home she found a new safe home. Here she has not only other children, who are some sort of siblings for her, but also adults who watch out for her education and regular meals. She became again part of a community, in which people care about her.</w:t>
      </w:r>
    </w:p>
    <w:p w:rsidR="00602AF7" w:rsidRPr="00602AF7" w:rsidRDefault="00602AF7" w:rsidP="00602AF7">
      <w:pPr>
        <w:spacing w:after="0" w:line="240" w:lineRule="auto"/>
        <w:jc w:val="both"/>
        <w:rPr>
          <w:rFonts w:ascii="Times New Roman" w:eastAsia="Times New Roman" w:hAnsi="Times New Roman" w:cs="Times New Roman"/>
          <w:sz w:val="28"/>
          <w:szCs w:val="28"/>
        </w:rPr>
      </w:pPr>
      <w:r w:rsidRPr="00602AF7">
        <w:rPr>
          <w:rFonts w:ascii="Times New Roman" w:eastAsia="Times New Roman" w:hAnsi="Times New Roman" w:cs="Times New Roman"/>
          <w:noProof/>
          <w:sz w:val="28"/>
          <w:szCs w:val="28"/>
        </w:rPr>
        <w:drawing>
          <wp:inline distT="0" distB="0" distL="0" distR="0">
            <wp:extent cx="133350" cy="133350"/>
            <wp:effectExtent l="19050" t="0" r="0" b="0"/>
            <wp:docPr id="48" name="Picture 48" descr="http://www.xavierngo.org/images/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xavierngo.org/images/52.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602AF7">
        <w:rPr>
          <w:rFonts w:ascii="Arial" w:eastAsia="Times New Roman" w:hAnsi="Arial" w:cs="Arial"/>
          <w:color w:val="737574"/>
          <w:sz w:val="28"/>
          <w:szCs w:val="28"/>
          <w:shd w:val="clear" w:color="auto" w:fill="FFFFFF"/>
        </w:rPr>
        <w:t>    </w:t>
      </w:r>
      <w:r w:rsidRPr="00602AF7">
        <w:rPr>
          <w:rFonts w:ascii="Arial" w:eastAsia="Times New Roman" w:hAnsi="Arial" w:cs="Arial"/>
          <w:b/>
          <w:bCs/>
          <w:color w:val="019950"/>
          <w:sz w:val="28"/>
          <w:szCs w:val="28"/>
        </w:rPr>
        <w:t>Volunteers:</w:t>
      </w:r>
    </w:p>
    <w:p w:rsidR="00602AF7" w:rsidRPr="00602AF7" w:rsidRDefault="00602AF7" w:rsidP="00602AF7">
      <w:pPr>
        <w:shd w:val="clear" w:color="auto" w:fill="FFFFFF"/>
        <w:spacing w:before="150" w:after="15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With the guidance of FSL – INDIA – Chennai Overseas volunteer stay with us and support our activities:</w:t>
      </w:r>
    </w:p>
    <w:tbl>
      <w:tblPr>
        <w:tblW w:w="9000" w:type="dxa"/>
        <w:jc w:val="center"/>
        <w:tblCellSpacing w:w="0" w:type="dxa"/>
        <w:shd w:val="clear" w:color="auto" w:fill="FFFFFF"/>
        <w:tblCellMar>
          <w:left w:w="0" w:type="dxa"/>
          <w:right w:w="0" w:type="dxa"/>
        </w:tblCellMar>
        <w:tblLook w:val="04A0"/>
      </w:tblPr>
      <w:tblGrid>
        <w:gridCol w:w="738"/>
        <w:gridCol w:w="1813"/>
        <w:gridCol w:w="1809"/>
        <w:gridCol w:w="2102"/>
        <w:gridCol w:w="2538"/>
      </w:tblGrid>
      <w:tr w:rsidR="00602AF7" w:rsidRPr="00602AF7" w:rsidTr="00F321B0">
        <w:trPr>
          <w:trHeight w:val="750"/>
          <w:tblCellSpacing w:w="0" w:type="dxa"/>
          <w:jc w:val="center"/>
        </w:trPr>
        <w:tc>
          <w:tcPr>
            <w:tcW w:w="750"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S.No</w:t>
            </w:r>
            <w:proofErr w:type="spellEnd"/>
          </w:p>
        </w:tc>
        <w:tc>
          <w:tcPr>
            <w:tcW w:w="1875"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Name Of Volunteer</w:t>
            </w:r>
          </w:p>
        </w:tc>
        <w:tc>
          <w:tcPr>
            <w:tcW w:w="1875"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Country</w:t>
            </w:r>
          </w:p>
        </w:tc>
        <w:tc>
          <w:tcPr>
            <w:tcW w:w="1875"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Period</w:t>
            </w:r>
          </w:p>
        </w:tc>
        <w:tc>
          <w:tcPr>
            <w:tcW w:w="1875" w:type="dxa"/>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Area Of Work</w:t>
            </w:r>
          </w:p>
        </w:tc>
      </w:tr>
      <w:tr w:rsidR="00602AF7" w:rsidRPr="00602AF7" w:rsidTr="00F321B0">
        <w:trPr>
          <w:trHeight w:val="750"/>
          <w:tblCellSpacing w:w="0" w:type="dxa"/>
          <w:jc w:val="center"/>
        </w:trPr>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01</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 xml:space="preserve">Lea </w:t>
            </w:r>
            <w:proofErr w:type="spellStart"/>
            <w:r w:rsidRPr="00602AF7">
              <w:rPr>
                <w:rFonts w:ascii="Arial" w:eastAsia="Times New Roman" w:hAnsi="Arial" w:cs="Arial"/>
                <w:color w:val="737574"/>
                <w:sz w:val="28"/>
                <w:szCs w:val="28"/>
              </w:rPr>
              <w:t>Bourlier</w:t>
            </w:r>
            <w:proofErr w:type="spellEnd"/>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France</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July-August-2012</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MR/CP Children</w:t>
            </w:r>
          </w:p>
        </w:tc>
      </w:tr>
      <w:tr w:rsidR="00602AF7" w:rsidRPr="00602AF7" w:rsidTr="00F321B0">
        <w:trPr>
          <w:trHeight w:val="750"/>
          <w:tblCellSpacing w:w="0" w:type="dxa"/>
          <w:jc w:val="center"/>
        </w:trPr>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02</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proofErr w:type="spellStart"/>
            <w:r w:rsidRPr="00602AF7">
              <w:rPr>
                <w:rFonts w:ascii="Arial" w:eastAsia="Times New Roman" w:hAnsi="Arial" w:cs="Arial"/>
                <w:color w:val="737574"/>
                <w:sz w:val="28"/>
                <w:szCs w:val="28"/>
              </w:rPr>
              <w:t>Annika</w:t>
            </w:r>
            <w:proofErr w:type="spellEnd"/>
            <w:r w:rsidRPr="00602AF7">
              <w:rPr>
                <w:rFonts w:ascii="Arial" w:eastAsia="Times New Roman" w:hAnsi="Arial" w:cs="Arial"/>
                <w:color w:val="737574"/>
                <w:sz w:val="28"/>
                <w:szCs w:val="28"/>
              </w:rPr>
              <w:t xml:space="preserve"> </w:t>
            </w:r>
            <w:proofErr w:type="spellStart"/>
            <w:r w:rsidRPr="00602AF7">
              <w:rPr>
                <w:rFonts w:ascii="Arial" w:eastAsia="Times New Roman" w:hAnsi="Arial" w:cs="Arial"/>
                <w:color w:val="737574"/>
                <w:sz w:val="28"/>
                <w:szCs w:val="28"/>
              </w:rPr>
              <w:t>Stange</w:t>
            </w:r>
            <w:proofErr w:type="spellEnd"/>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Germany</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August'12-feb'-13</w:t>
            </w:r>
          </w:p>
        </w:tc>
        <w:tc>
          <w:tcPr>
            <w:tcW w:w="0" w:type="auto"/>
            <w:shd w:val="clear" w:color="auto" w:fill="D0D0D0"/>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MR/CP Children</w:t>
            </w:r>
          </w:p>
        </w:tc>
      </w:tr>
      <w:tr w:rsidR="00602AF7" w:rsidRPr="00602AF7" w:rsidTr="00F321B0">
        <w:trPr>
          <w:trHeight w:val="750"/>
          <w:tblCellSpacing w:w="0" w:type="dxa"/>
          <w:jc w:val="center"/>
        </w:trPr>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03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Julia Jewell</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USA</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feb-march'13</w:t>
            </w:r>
          </w:p>
        </w:tc>
        <w:tc>
          <w:tcPr>
            <w:tcW w:w="0" w:type="auto"/>
            <w:shd w:val="clear" w:color="auto" w:fill="FFFFFF"/>
            <w:vAlign w:val="center"/>
            <w:hideMark/>
          </w:tcPr>
          <w:p w:rsidR="00602AF7" w:rsidRPr="00602AF7" w:rsidRDefault="00602AF7" w:rsidP="00602AF7">
            <w:pPr>
              <w:spacing w:after="0" w:line="255" w:lineRule="atLeast"/>
              <w:jc w:val="both"/>
              <w:rPr>
                <w:rFonts w:ascii="Arial" w:eastAsia="Times New Roman" w:hAnsi="Arial" w:cs="Arial"/>
                <w:color w:val="737574"/>
                <w:sz w:val="28"/>
                <w:szCs w:val="28"/>
              </w:rPr>
            </w:pPr>
            <w:r w:rsidRPr="00602AF7">
              <w:rPr>
                <w:rFonts w:ascii="Arial" w:eastAsia="Times New Roman" w:hAnsi="Arial" w:cs="Arial"/>
                <w:color w:val="737574"/>
                <w:sz w:val="28"/>
                <w:szCs w:val="28"/>
              </w:rPr>
              <w:t>Fundraising Activities</w:t>
            </w:r>
          </w:p>
        </w:tc>
      </w:tr>
    </w:tbl>
    <w:p w:rsidR="00602AF7" w:rsidRPr="00602AF7" w:rsidRDefault="00602AF7" w:rsidP="00602AF7">
      <w:pPr>
        <w:jc w:val="both"/>
        <w:rPr>
          <w:rFonts w:ascii="Arial" w:eastAsia="Times New Roman" w:hAnsi="Arial" w:cs="Arial"/>
          <w:b/>
          <w:bCs/>
          <w:color w:val="C96503"/>
          <w:sz w:val="28"/>
          <w:szCs w:val="28"/>
        </w:rPr>
      </w:pPr>
      <w:r w:rsidRPr="00602AF7">
        <w:rPr>
          <w:rFonts w:ascii="Arial" w:eastAsia="Times New Roman" w:hAnsi="Arial" w:cs="Arial"/>
          <w:color w:val="737574"/>
          <w:sz w:val="28"/>
          <w:szCs w:val="28"/>
        </w:rPr>
        <w:br/>
      </w:r>
      <w:r w:rsidRPr="00602AF7">
        <w:rPr>
          <w:rFonts w:ascii="Arial" w:eastAsia="Times New Roman" w:hAnsi="Arial" w:cs="Arial"/>
          <w:color w:val="737574"/>
          <w:sz w:val="28"/>
          <w:szCs w:val="28"/>
        </w:rPr>
        <w:br/>
      </w:r>
      <w:r>
        <w:rPr>
          <w:rFonts w:ascii="Arial" w:eastAsia="Times New Roman" w:hAnsi="Arial" w:cs="Arial"/>
          <w:b/>
          <w:bCs/>
          <w:color w:val="C96503"/>
          <w:sz w:val="28"/>
          <w:szCs w:val="28"/>
        </w:rPr>
        <w:t>“</w:t>
      </w:r>
      <w:r w:rsidRPr="00602AF7">
        <w:rPr>
          <w:rFonts w:ascii="Arial" w:eastAsia="Times New Roman" w:hAnsi="Arial" w:cs="Arial"/>
          <w:b/>
          <w:bCs/>
          <w:color w:val="C96503"/>
          <w:sz w:val="28"/>
          <w:szCs w:val="28"/>
        </w:rPr>
        <w:t>Happiness depends on the inward dispassion of mind than on out word circumstances.</w:t>
      </w:r>
      <w:r>
        <w:rPr>
          <w:rFonts w:ascii="Arial" w:eastAsia="Times New Roman" w:hAnsi="Arial" w:cs="Arial"/>
          <w:b/>
          <w:bCs/>
          <w:color w:val="C96503"/>
          <w:sz w:val="28"/>
          <w:szCs w:val="28"/>
        </w:rPr>
        <w:t>”</w:t>
      </w:r>
      <w:r w:rsidRPr="00602AF7">
        <w:rPr>
          <w:rFonts w:ascii="Arial" w:eastAsia="Times New Roman" w:hAnsi="Arial" w:cs="Arial"/>
          <w:b/>
          <w:bCs/>
          <w:color w:val="C96503"/>
          <w:sz w:val="28"/>
          <w:szCs w:val="28"/>
        </w:rPr>
        <w:t> </w:t>
      </w:r>
    </w:p>
    <w:p w:rsidR="003D40E0" w:rsidRPr="00602AF7" w:rsidRDefault="003D40E0" w:rsidP="00602AF7">
      <w:pPr>
        <w:jc w:val="both"/>
        <w:rPr>
          <w:sz w:val="28"/>
          <w:szCs w:val="28"/>
        </w:rPr>
      </w:pPr>
    </w:p>
    <w:sectPr w:rsidR="003D40E0" w:rsidRPr="00602AF7" w:rsidSect="00602AF7">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2AF7"/>
    <w:rsid w:val="003D40E0"/>
    <w:rsid w:val="00602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A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2015-10-30T12:33:00Z</dcterms:created>
  <dcterms:modified xsi:type="dcterms:W3CDTF">2015-10-30T12:36:00Z</dcterms:modified>
</cp:coreProperties>
</file>